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9A3" w:rsidRPr="005876A6" w:rsidRDefault="0006166A">
      <w:pPr>
        <w:spacing w:after="240"/>
        <w:rPr>
          <w:rFonts w:hint="eastAsia"/>
          <w:b/>
          <w:sz w:val="40"/>
          <w:szCs w:val="40"/>
        </w:rPr>
      </w:pPr>
      <w:r w:rsidRPr="005876A6">
        <w:rPr>
          <w:b/>
          <w:color w:val="6F6468"/>
          <w:sz w:val="40"/>
          <w:szCs w:val="40"/>
        </w:rPr>
        <w:t xml:space="preserve">Agenda </w:t>
      </w:r>
      <w:proofErr w:type="spellStart"/>
      <w:r w:rsidR="005876A6">
        <w:rPr>
          <w:b/>
          <w:color w:val="6F6468"/>
          <w:sz w:val="40"/>
          <w:szCs w:val="40"/>
        </w:rPr>
        <w:t>E</w:t>
      </w:r>
      <w:bookmarkStart w:id="0" w:name="_GoBack"/>
      <w:bookmarkEnd w:id="0"/>
      <w:r w:rsidRPr="005876A6">
        <w:rPr>
          <w:b/>
          <w:color w:val="6F6468"/>
          <w:sz w:val="40"/>
          <w:szCs w:val="40"/>
        </w:rPr>
        <w:t>uropéen</w:t>
      </w:r>
      <w:proofErr w:type="spellEnd"/>
      <w:r w:rsidRPr="005876A6">
        <w:rPr>
          <w:b/>
          <w:color w:val="6F6468"/>
          <w:sz w:val="40"/>
          <w:szCs w:val="40"/>
        </w:rPr>
        <w:t xml:space="preserve"> des Fêtes du Vin — RECEVIN</w:t>
      </w:r>
    </w:p>
    <w:p w:rsidR="009909A3" w:rsidRDefault="0006166A">
      <w:pPr>
        <w:spacing w:before="140" w:after="180"/>
        <w:rPr>
          <w:rFonts w:hint="eastAsia"/>
        </w:rPr>
      </w:pPr>
      <w:proofErr w:type="spellStart"/>
      <w:r>
        <w:rPr>
          <w:i/>
          <w:color w:val="6F6468"/>
          <w:sz w:val="17"/>
        </w:rPr>
        <w:t>Veuillez</w:t>
      </w:r>
      <w:proofErr w:type="spellEnd"/>
      <w:r>
        <w:rPr>
          <w:i/>
          <w:color w:val="6F6468"/>
          <w:sz w:val="17"/>
        </w:rPr>
        <w:t xml:space="preserve"> </w:t>
      </w:r>
      <w:proofErr w:type="spellStart"/>
      <w:r>
        <w:rPr>
          <w:i/>
          <w:color w:val="6F6468"/>
          <w:sz w:val="17"/>
        </w:rPr>
        <w:t>compléter</w:t>
      </w:r>
      <w:proofErr w:type="spellEnd"/>
      <w:r>
        <w:rPr>
          <w:i/>
          <w:color w:val="6F6468"/>
          <w:sz w:val="17"/>
        </w:rPr>
        <w:t xml:space="preserve"> </w:t>
      </w:r>
      <w:proofErr w:type="spellStart"/>
      <w:r>
        <w:rPr>
          <w:i/>
          <w:color w:val="6F6468"/>
          <w:sz w:val="17"/>
        </w:rPr>
        <w:t>tous</w:t>
      </w:r>
      <w:proofErr w:type="spellEnd"/>
      <w:r>
        <w:rPr>
          <w:i/>
          <w:color w:val="6F6468"/>
          <w:sz w:val="17"/>
        </w:rPr>
        <w:t xml:space="preserve"> les champs applicables. Dans la mesure du possible, transmettez les supports promotionnels dans des fichiers séparés et clai</w:t>
      </w:r>
      <w:r>
        <w:rPr>
          <w:i/>
          <w:color w:val="6F6468"/>
          <w:sz w:val="17"/>
        </w:rPr>
        <w:t>rement identifiés.</w:t>
      </w:r>
    </w:p>
    <w:p w:rsidR="009909A3" w:rsidRDefault="009909A3">
      <w:pPr>
        <w:spacing w:before="80" w:after="0"/>
        <w:rPr>
          <w:rFonts w:hint="eastAsia"/>
        </w:rPr>
      </w:pPr>
    </w:p>
    <w:tbl>
      <w:tblPr>
        <w:tblW w:w="9260" w:type="dxa"/>
        <w:tblBorders>
          <w:top w:val="single" w:sz="6" w:space="0" w:color="7A1F3D"/>
          <w:left w:val="single" w:sz="6" w:space="0" w:color="7A1F3D"/>
          <w:bottom w:val="single" w:sz="6" w:space="0" w:color="7A1F3D"/>
          <w:right w:val="single" w:sz="6" w:space="0" w:color="7A1F3D"/>
          <w:insideH w:val="single" w:sz="6" w:space="0" w:color="7A1F3D"/>
          <w:insideV w:val="single" w:sz="6" w:space="0" w:color="7A1F3D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6"/>
        <w:gridCol w:w="6695"/>
        <w:gridCol w:w="20"/>
      </w:tblGrid>
      <w:tr w:rsidR="009909A3">
        <w:tc>
          <w:tcPr>
            <w:tcW w:w="600" w:type="dxa"/>
            <w:shd w:val="clear" w:color="auto" w:fill="7A1F3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9909A3" w:rsidRDefault="0006166A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1</w:t>
            </w:r>
          </w:p>
        </w:tc>
        <w:tc>
          <w:tcPr>
            <w:tcW w:w="8660" w:type="dxa"/>
            <w:gridSpan w:val="3"/>
            <w:shd w:val="clear" w:color="auto" w:fill="F5EDE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9909A3" w:rsidRDefault="0006166A">
            <w:pPr>
              <w:keepNext/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</w:rPr>
              <w:t>IDENTIFICATION DE L’ÉVÉNEMENT</w:t>
            </w:r>
          </w:p>
        </w:tc>
      </w:tr>
      <w:tr w:rsidR="009909A3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909A3" w:rsidRDefault="0006166A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Nom de l’événement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909A3" w:rsidRDefault="009909A3">
            <w:pPr>
              <w:spacing w:after="0" w:line="252" w:lineRule="auto"/>
              <w:rPr>
                <w:rFonts w:hint="eastAsia"/>
              </w:rPr>
            </w:pPr>
          </w:p>
        </w:tc>
      </w:tr>
      <w:tr w:rsidR="009909A3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909A3" w:rsidRDefault="0006166A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Association nationale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909A3" w:rsidRDefault="009909A3">
            <w:pPr>
              <w:spacing w:after="0" w:line="252" w:lineRule="auto"/>
              <w:rPr>
                <w:rFonts w:hint="eastAsia"/>
              </w:rPr>
            </w:pPr>
          </w:p>
        </w:tc>
      </w:tr>
      <w:tr w:rsidR="009909A3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909A3" w:rsidRDefault="0006166A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Commune / Ville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909A3" w:rsidRDefault="009909A3">
            <w:pPr>
              <w:spacing w:after="0" w:line="252" w:lineRule="auto"/>
              <w:rPr>
                <w:rFonts w:hint="eastAsia"/>
              </w:rPr>
            </w:pPr>
          </w:p>
        </w:tc>
      </w:tr>
      <w:tr w:rsidR="009909A3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909A3" w:rsidRDefault="0006166A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Pays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909A3" w:rsidRDefault="009909A3">
            <w:pPr>
              <w:spacing w:after="0" w:line="252" w:lineRule="auto"/>
              <w:rPr>
                <w:rFonts w:hint="eastAsia"/>
              </w:rPr>
            </w:pPr>
          </w:p>
        </w:tc>
      </w:tr>
    </w:tbl>
    <w:p w:rsidR="009909A3" w:rsidRDefault="009909A3">
      <w:pPr>
        <w:spacing w:after="20"/>
        <w:rPr>
          <w:rFonts w:hint="eastAsia"/>
        </w:rPr>
      </w:pPr>
    </w:p>
    <w:p w:rsidR="009909A3" w:rsidRDefault="009909A3">
      <w:pPr>
        <w:spacing w:before="80" w:after="0"/>
        <w:rPr>
          <w:rFonts w:hint="eastAsia"/>
        </w:rPr>
      </w:pPr>
    </w:p>
    <w:tbl>
      <w:tblPr>
        <w:tblW w:w="9260" w:type="dxa"/>
        <w:tblBorders>
          <w:top w:val="single" w:sz="6" w:space="0" w:color="7A1F3D"/>
          <w:left w:val="single" w:sz="6" w:space="0" w:color="7A1F3D"/>
          <w:bottom w:val="single" w:sz="6" w:space="0" w:color="7A1F3D"/>
          <w:right w:val="single" w:sz="6" w:space="0" w:color="7A1F3D"/>
          <w:insideH w:val="single" w:sz="6" w:space="0" w:color="7A1F3D"/>
          <w:insideV w:val="single" w:sz="6" w:space="0" w:color="7A1F3D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6"/>
        <w:gridCol w:w="6695"/>
        <w:gridCol w:w="20"/>
      </w:tblGrid>
      <w:tr w:rsidR="009909A3">
        <w:tc>
          <w:tcPr>
            <w:tcW w:w="600" w:type="dxa"/>
            <w:shd w:val="clear" w:color="auto" w:fill="7A1F3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9909A3" w:rsidRDefault="0006166A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2</w:t>
            </w:r>
          </w:p>
        </w:tc>
        <w:tc>
          <w:tcPr>
            <w:tcW w:w="8660" w:type="dxa"/>
            <w:gridSpan w:val="3"/>
            <w:shd w:val="clear" w:color="auto" w:fill="F5EDE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9909A3" w:rsidRDefault="0006166A">
            <w:pPr>
              <w:keepNext/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</w:rPr>
              <w:t>DATES</w:t>
            </w:r>
          </w:p>
        </w:tc>
      </w:tr>
      <w:tr w:rsidR="009909A3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909A3" w:rsidRDefault="0006166A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Date de début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909A3" w:rsidRDefault="009909A3">
            <w:pPr>
              <w:spacing w:after="0" w:line="252" w:lineRule="auto"/>
              <w:rPr>
                <w:rFonts w:hint="eastAsia"/>
              </w:rPr>
            </w:pPr>
          </w:p>
        </w:tc>
      </w:tr>
      <w:tr w:rsidR="009909A3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909A3" w:rsidRDefault="0006166A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Date de fin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909A3" w:rsidRDefault="009909A3">
            <w:pPr>
              <w:spacing w:after="0" w:line="252" w:lineRule="auto"/>
              <w:rPr>
                <w:rFonts w:hint="eastAsia"/>
              </w:rPr>
            </w:pPr>
          </w:p>
        </w:tc>
      </w:tr>
      <w:tr w:rsidR="009909A3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909A3" w:rsidRDefault="0006166A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Périodicité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909A3" w:rsidRDefault="0006166A">
            <w:pPr>
              <w:spacing w:after="0"/>
              <w:rPr>
                <w:rFonts w:hint="eastAsia"/>
              </w:rPr>
            </w:pPr>
            <w:r>
              <w:rPr>
                <w:color w:val="7A1F3D"/>
              </w:rPr>
              <w:t>☐</w:t>
            </w:r>
            <w:r>
              <w:rPr>
                <w:color w:val="7A1F3D"/>
              </w:rPr>
              <w:t xml:space="preserve"> </w:t>
            </w:r>
            <w:r>
              <w:rPr>
                <w:sz w:val="18"/>
              </w:rPr>
              <w:t>Annuelle</w:t>
            </w:r>
            <w:r>
              <w:t xml:space="preserve">     </w:t>
            </w:r>
            <w:r>
              <w:rPr>
                <w:color w:val="7A1F3D"/>
              </w:rPr>
              <w:t>☐</w:t>
            </w:r>
            <w:r>
              <w:rPr>
                <w:color w:val="7A1F3D"/>
              </w:rPr>
              <w:t xml:space="preserve"> </w:t>
            </w:r>
            <w:r>
              <w:rPr>
                <w:sz w:val="18"/>
              </w:rPr>
              <w:t>Biennale</w:t>
            </w:r>
            <w:r>
              <w:t xml:space="preserve">     </w:t>
            </w:r>
            <w:r>
              <w:rPr>
                <w:color w:val="7A1F3D"/>
              </w:rPr>
              <w:t>☐</w:t>
            </w:r>
            <w:r>
              <w:rPr>
                <w:color w:val="7A1F3D"/>
              </w:rPr>
              <w:t xml:space="preserve"> </w:t>
            </w:r>
            <w:r>
              <w:rPr>
                <w:sz w:val="18"/>
              </w:rPr>
              <w:t>Autre</w:t>
            </w:r>
          </w:p>
        </w:tc>
      </w:tr>
    </w:tbl>
    <w:p w:rsidR="009909A3" w:rsidRDefault="009909A3">
      <w:pPr>
        <w:spacing w:after="20"/>
        <w:rPr>
          <w:rFonts w:hint="eastAsia"/>
        </w:rPr>
      </w:pPr>
    </w:p>
    <w:p w:rsidR="009909A3" w:rsidRDefault="009909A3">
      <w:pPr>
        <w:spacing w:before="80" w:after="0"/>
        <w:rPr>
          <w:rFonts w:hint="eastAsia"/>
        </w:rPr>
      </w:pPr>
    </w:p>
    <w:tbl>
      <w:tblPr>
        <w:tblW w:w="9260" w:type="dxa"/>
        <w:tblBorders>
          <w:top w:val="single" w:sz="6" w:space="0" w:color="7A1F3D"/>
          <w:left w:val="single" w:sz="6" w:space="0" w:color="7A1F3D"/>
          <w:bottom w:val="single" w:sz="6" w:space="0" w:color="7A1F3D"/>
          <w:right w:val="single" w:sz="6" w:space="0" w:color="7A1F3D"/>
          <w:insideH w:val="single" w:sz="6" w:space="0" w:color="7A1F3D"/>
          <w:insideV w:val="single" w:sz="6" w:space="0" w:color="7A1F3D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6"/>
        <w:gridCol w:w="6695"/>
        <w:gridCol w:w="20"/>
      </w:tblGrid>
      <w:tr w:rsidR="009909A3">
        <w:tc>
          <w:tcPr>
            <w:tcW w:w="600" w:type="dxa"/>
            <w:shd w:val="clear" w:color="auto" w:fill="7A1F3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9909A3" w:rsidRDefault="0006166A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3</w:t>
            </w:r>
          </w:p>
        </w:tc>
        <w:tc>
          <w:tcPr>
            <w:tcW w:w="8660" w:type="dxa"/>
            <w:gridSpan w:val="3"/>
            <w:shd w:val="clear" w:color="auto" w:fill="F5EDE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9909A3" w:rsidRDefault="0006166A">
            <w:pPr>
              <w:keepNext/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</w:rPr>
              <w:t>DESCRIPTION</w:t>
            </w:r>
          </w:p>
        </w:tc>
      </w:tr>
      <w:tr w:rsidR="009909A3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909A3" w:rsidRDefault="0006166A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Brève description de l’événement (1 000 caractères maximum)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909A3" w:rsidRDefault="009909A3">
            <w:pPr>
              <w:spacing w:after="0" w:line="252" w:lineRule="auto"/>
              <w:rPr>
                <w:color w:val="B9AEB2"/>
                <w:sz w:val="18"/>
              </w:rPr>
            </w:pPr>
          </w:p>
          <w:p w:rsidR="005876A6" w:rsidRDefault="005876A6">
            <w:pPr>
              <w:spacing w:after="0" w:line="252" w:lineRule="auto"/>
            </w:pPr>
          </w:p>
          <w:p w:rsidR="005876A6" w:rsidRDefault="005876A6">
            <w:pPr>
              <w:spacing w:after="0" w:line="252" w:lineRule="auto"/>
            </w:pPr>
          </w:p>
          <w:p w:rsidR="005876A6" w:rsidRDefault="005876A6">
            <w:pPr>
              <w:spacing w:after="0" w:line="252" w:lineRule="auto"/>
              <w:rPr>
                <w:rFonts w:hint="eastAsia"/>
              </w:rPr>
            </w:pPr>
          </w:p>
        </w:tc>
      </w:tr>
    </w:tbl>
    <w:p w:rsidR="009909A3" w:rsidRDefault="009909A3">
      <w:pPr>
        <w:spacing w:after="20"/>
        <w:rPr>
          <w:rFonts w:hint="eastAsia"/>
        </w:rPr>
      </w:pPr>
    </w:p>
    <w:p w:rsidR="009909A3" w:rsidRDefault="009909A3">
      <w:pPr>
        <w:spacing w:before="80" w:after="0"/>
        <w:rPr>
          <w:rFonts w:hint="eastAsia"/>
        </w:rPr>
      </w:pPr>
    </w:p>
    <w:tbl>
      <w:tblPr>
        <w:tblW w:w="9260" w:type="dxa"/>
        <w:tblBorders>
          <w:top w:val="single" w:sz="6" w:space="0" w:color="7A1F3D"/>
          <w:left w:val="single" w:sz="6" w:space="0" w:color="7A1F3D"/>
          <w:bottom w:val="single" w:sz="6" w:space="0" w:color="7A1F3D"/>
          <w:right w:val="single" w:sz="6" w:space="0" w:color="7A1F3D"/>
          <w:insideH w:val="single" w:sz="6" w:space="0" w:color="7A1F3D"/>
          <w:insideV w:val="single" w:sz="6" w:space="0" w:color="7A1F3D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6"/>
        <w:gridCol w:w="6695"/>
        <w:gridCol w:w="20"/>
      </w:tblGrid>
      <w:tr w:rsidR="009909A3">
        <w:tc>
          <w:tcPr>
            <w:tcW w:w="600" w:type="dxa"/>
            <w:shd w:val="clear" w:color="auto" w:fill="7A1F3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9909A3" w:rsidRDefault="0006166A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4</w:t>
            </w:r>
          </w:p>
        </w:tc>
        <w:tc>
          <w:tcPr>
            <w:tcW w:w="8660" w:type="dxa"/>
            <w:gridSpan w:val="3"/>
            <w:shd w:val="clear" w:color="auto" w:fill="F5EDE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9909A3" w:rsidRDefault="0006166A">
            <w:pPr>
              <w:keepNext/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</w:rPr>
              <w:t>ORGANISATION</w:t>
            </w:r>
          </w:p>
        </w:tc>
      </w:tr>
      <w:tr w:rsidR="009909A3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909A3" w:rsidRDefault="0006166A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Organisme organisateur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909A3" w:rsidRDefault="009909A3">
            <w:pPr>
              <w:spacing w:after="0" w:line="252" w:lineRule="auto"/>
              <w:rPr>
                <w:rFonts w:hint="eastAsia"/>
              </w:rPr>
            </w:pPr>
          </w:p>
        </w:tc>
      </w:tr>
      <w:tr w:rsidR="009909A3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909A3" w:rsidRDefault="0006166A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Partenaires institutionnels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909A3" w:rsidRDefault="009909A3">
            <w:pPr>
              <w:spacing w:after="0" w:line="252" w:lineRule="auto"/>
              <w:rPr>
                <w:color w:val="B9AEB2"/>
                <w:sz w:val="18"/>
              </w:rPr>
            </w:pPr>
          </w:p>
          <w:p w:rsidR="005876A6" w:rsidRDefault="005876A6">
            <w:pPr>
              <w:spacing w:after="0" w:line="252" w:lineRule="auto"/>
              <w:rPr>
                <w:rFonts w:hint="eastAsia"/>
              </w:rPr>
            </w:pPr>
          </w:p>
        </w:tc>
      </w:tr>
    </w:tbl>
    <w:p w:rsidR="009909A3" w:rsidRDefault="009909A3">
      <w:pPr>
        <w:spacing w:after="20"/>
        <w:rPr>
          <w:rFonts w:hint="eastAsia"/>
        </w:rPr>
      </w:pPr>
    </w:p>
    <w:p w:rsidR="009909A3" w:rsidRDefault="009909A3">
      <w:pPr>
        <w:spacing w:before="80" w:after="0"/>
        <w:rPr>
          <w:rFonts w:hint="eastAsia"/>
        </w:rPr>
      </w:pPr>
    </w:p>
    <w:tbl>
      <w:tblPr>
        <w:tblW w:w="9260" w:type="dxa"/>
        <w:tblBorders>
          <w:top w:val="single" w:sz="6" w:space="0" w:color="7A1F3D"/>
          <w:left w:val="single" w:sz="6" w:space="0" w:color="7A1F3D"/>
          <w:bottom w:val="single" w:sz="6" w:space="0" w:color="7A1F3D"/>
          <w:right w:val="single" w:sz="6" w:space="0" w:color="7A1F3D"/>
          <w:insideH w:val="single" w:sz="6" w:space="0" w:color="7A1F3D"/>
          <w:insideV w:val="single" w:sz="6" w:space="0" w:color="7A1F3D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6"/>
        <w:gridCol w:w="6695"/>
        <w:gridCol w:w="20"/>
      </w:tblGrid>
      <w:tr w:rsidR="009909A3">
        <w:tc>
          <w:tcPr>
            <w:tcW w:w="600" w:type="dxa"/>
            <w:shd w:val="clear" w:color="auto" w:fill="7A1F3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9909A3" w:rsidRDefault="0006166A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5</w:t>
            </w:r>
          </w:p>
        </w:tc>
        <w:tc>
          <w:tcPr>
            <w:tcW w:w="8660" w:type="dxa"/>
            <w:gridSpan w:val="3"/>
            <w:shd w:val="clear" w:color="auto" w:fill="F5EDE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9909A3" w:rsidRDefault="0006166A">
            <w:pPr>
              <w:keepNext/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</w:rPr>
              <w:t>LIEU</w:t>
            </w:r>
          </w:p>
        </w:tc>
      </w:tr>
      <w:tr w:rsidR="009909A3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909A3" w:rsidRDefault="0006166A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Adresse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909A3" w:rsidRDefault="009909A3">
            <w:pPr>
              <w:spacing w:after="0" w:line="252" w:lineRule="auto"/>
            </w:pPr>
          </w:p>
          <w:p w:rsidR="005876A6" w:rsidRDefault="005876A6">
            <w:pPr>
              <w:spacing w:after="0" w:line="252" w:lineRule="auto"/>
              <w:rPr>
                <w:rFonts w:hint="eastAsia"/>
              </w:rPr>
            </w:pPr>
          </w:p>
        </w:tc>
      </w:tr>
      <w:tr w:rsidR="009909A3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909A3" w:rsidRDefault="0006166A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Coordonnées GPS (facultatif)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909A3" w:rsidRDefault="009909A3">
            <w:pPr>
              <w:spacing w:after="0" w:line="252" w:lineRule="auto"/>
              <w:rPr>
                <w:rFonts w:hint="eastAsia"/>
              </w:rPr>
            </w:pPr>
          </w:p>
        </w:tc>
      </w:tr>
    </w:tbl>
    <w:p w:rsidR="009909A3" w:rsidRDefault="009909A3">
      <w:pPr>
        <w:spacing w:after="20"/>
        <w:rPr>
          <w:rFonts w:hint="eastAsia"/>
        </w:rPr>
      </w:pPr>
    </w:p>
    <w:p w:rsidR="009909A3" w:rsidRDefault="009909A3">
      <w:pPr>
        <w:spacing w:before="80" w:after="0"/>
        <w:rPr>
          <w:rFonts w:hint="eastAsia"/>
        </w:rPr>
      </w:pPr>
    </w:p>
    <w:tbl>
      <w:tblPr>
        <w:tblW w:w="9260" w:type="dxa"/>
        <w:tblBorders>
          <w:top w:val="single" w:sz="6" w:space="0" w:color="7A1F3D"/>
          <w:left w:val="single" w:sz="6" w:space="0" w:color="7A1F3D"/>
          <w:bottom w:val="single" w:sz="6" w:space="0" w:color="7A1F3D"/>
          <w:right w:val="single" w:sz="6" w:space="0" w:color="7A1F3D"/>
          <w:insideH w:val="single" w:sz="6" w:space="0" w:color="7A1F3D"/>
          <w:insideV w:val="single" w:sz="6" w:space="0" w:color="7A1F3D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6"/>
        <w:gridCol w:w="6695"/>
        <w:gridCol w:w="20"/>
      </w:tblGrid>
      <w:tr w:rsidR="009909A3">
        <w:tc>
          <w:tcPr>
            <w:tcW w:w="600" w:type="dxa"/>
            <w:shd w:val="clear" w:color="auto" w:fill="7A1F3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9909A3" w:rsidRDefault="0006166A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lastRenderedPageBreak/>
              <w:t>6</w:t>
            </w:r>
          </w:p>
        </w:tc>
        <w:tc>
          <w:tcPr>
            <w:tcW w:w="8660" w:type="dxa"/>
            <w:gridSpan w:val="3"/>
            <w:shd w:val="clear" w:color="auto" w:fill="F5EDE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9909A3" w:rsidRDefault="0006166A">
            <w:pPr>
              <w:keepNext/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</w:rPr>
              <w:t>CONTACTS</w:t>
            </w:r>
          </w:p>
        </w:tc>
      </w:tr>
      <w:tr w:rsidR="009909A3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909A3" w:rsidRDefault="0006166A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Personne de contact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909A3" w:rsidRDefault="009909A3">
            <w:pPr>
              <w:spacing w:after="0" w:line="252" w:lineRule="auto"/>
              <w:rPr>
                <w:rFonts w:hint="eastAsia"/>
              </w:rPr>
            </w:pPr>
          </w:p>
        </w:tc>
      </w:tr>
      <w:tr w:rsidR="009909A3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909A3" w:rsidRDefault="0006166A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E-mail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909A3" w:rsidRDefault="009909A3">
            <w:pPr>
              <w:spacing w:after="0" w:line="252" w:lineRule="auto"/>
              <w:rPr>
                <w:rFonts w:hint="eastAsia"/>
              </w:rPr>
            </w:pPr>
          </w:p>
        </w:tc>
      </w:tr>
      <w:tr w:rsidR="009909A3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909A3" w:rsidRDefault="0006166A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Téléphone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909A3" w:rsidRDefault="009909A3">
            <w:pPr>
              <w:spacing w:after="0" w:line="252" w:lineRule="auto"/>
              <w:rPr>
                <w:rFonts w:hint="eastAsia"/>
              </w:rPr>
            </w:pPr>
          </w:p>
        </w:tc>
      </w:tr>
    </w:tbl>
    <w:p w:rsidR="009909A3" w:rsidRDefault="009909A3">
      <w:pPr>
        <w:spacing w:after="20"/>
        <w:rPr>
          <w:rFonts w:hint="eastAsia"/>
        </w:rPr>
      </w:pPr>
    </w:p>
    <w:p w:rsidR="009909A3" w:rsidRDefault="009909A3">
      <w:pPr>
        <w:spacing w:before="80" w:after="0"/>
        <w:rPr>
          <w:rFonts w:hint="eastAsia"/>
        </w:rPr>
      </w:pPr>
    </w:p>
    <w:tbl>
      <w:tblPr>
        <w:tblW w:w="9260" w:type="dxa"/>
        <w:tblBorders>
          <w:top w:val="single" w:sz="6" w:space="0" w:color="7A1F3D"/>
          <w:left w:val="single" w:sz="6" w:space="0" w:color="7A1F3D"/>
          <w:bottom w:val="single" w:sz="6" w:space="0" w:color="7A1F3D"/>
          <w:right w:val="single" w:sz="6" w:space="0" w:color="7A1F3D"/>
          <w:insideH w:val="single" w:sz="6" w:space="0" w:color="7A1F3D"/>
          <w:insideV w:val="single" w:sz="6" w:space="0" w:color="7A1F3D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6"/>
        <w:gridCol w:w="6695"/>
        <w:gridCol w:w="20"/>
      </w:tblGrid>
      <w:tr w:rsidR="009909A3">
        <w:tc>
          <w:tcPr>
            <w:tcW w:w="600" w:type="dxa"/>
            <w:shd w:val="clear" w:color="auto" w:fill="7A1F3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9909A3" w:rsidRDefault="0006166A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7</w:t>
            </w:r>
          </w:p>
        </w:tc>
        <w:tc>
          <w:tcPr>
            <w:tcW w:w="8660" w:type="dxa"/>
            <w:gridSpan w:val="3"/>
            <w:shd w:val="clear" w:color="auto" w:fill="F5EDE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9909A3" w:rsidRDefault="0006166A">
            <w:pPr>
              <w:keepNext/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</w:rPr>
              <w:t>SUPPORTS PROMOTIONNELS (SI DISPONIBLES)</w:t>
            </w:r>
          </w:p>
        </w:tc>
      </w:tr>
      <w:tr w:rsidR="009909A3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909A3" w:rsidRDefault="0006166A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Documents à transmettre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909A3" w:rsidRDefault="0006166A">
            <w:pPr>
              <w:spacing w:after="0"/>
              <w:rPr>
                <w:rFonts w:hint="eastAsia"/>
              </w:rPr>
            </w:pPr>
            <w:r>
              <w:rPr>
                <w:color w:val="7A1F3D"/>
              </w:rPr>
              <w:t>☐</w:t>
            </w:r>
            <w:r>
              <w:rPr>
                <w:color w:val="7A1F3D"/>
              </w:rPr>
              <w:t xml:space="preserve"> </w:t>
            </w:r>
            <w:r>
              <w:rPr>
                <w:sz w:val="18"/>
              </w:rPr>
              <w:t>Logo</w:t>
            </w:r>
            <w:r>
              <w:t xml:space="preserve">     </w:t>
            </w:r>
            <w:r>
              <w:rPr>
                <w:color w:val="7A1F3D"/>
              </w:rPr>
              <w:t>☐</w:t>
            </w:r>
            <w:r>
              <w:rPr>
                <w:color w:val="7A1F3D"/>
              </w:rPr>
              <w:t xml:space="preserve"> </w:t>
            </w:r>
            <w:r>
              <w:rPr>
                <w:sz w:val="18"/>
              </w:rPr>
              <w:t>Affiche officielle</w:t>
            </w:r>
            <w:r>
              <w:br/>
            </w:r>
            <w:r>
              <w:rPr>
                <w:color w:val="7A1F3D"/>
              </w:rPr>
              <w:t>☐</w:t>
            </w:r>
            <w:r>
              <w:rPr>
                <w:color w:val="7A1F3D"/>
              </w:rPr>
              <w:t xml:space="preserve"> </w:t>
            </w:r>
            <w:r>
              <w:rPr>
                <w:sz w:val="18"/>
              </w:rPr>
              <w:t>Jusqu’à 5 photographies</w:t>
            </w:r>
            <w:r>
              <w:t xml:space="preserve">     </w:t>
            </w:r>
            <w:r>
              <w:rPr>
                <w:color w:val="7A1F3D"/>
              </w:rPr>
              <w:t>☐</w:t>
            </w:r>
            <w:r>
              <w:rPr>
                <w:color w:val="7A1F3D"/>
              </w:rPr>
              <w:t xml:space="preserve"> </w:t>
            </w:r>
            <w:r>
              <w:rPr>
                <w:sz w:val="18"/>
              </w:rPr>
              <w:t>Vidéo promotionnelle (facultatif)</w:t>
            </w:r>
          </w:p>
        </w:tc>
      </w:tr>
    </w:tbl>
    <w:p w:rsidR="009909A3" w:rsidRDefault="009909A3">
      <w:pPr>
        <w:spacing w:after="20"/>
        <w:rPr>
          <w:rFonts w:hint="eastAsia"/>
        </w:rPr>
      </w:pPr>
    </w:p>
    <w:p w:rsidR="009909A3" w:rsidRDefault="009909A3">
      <w:pPr>
        <w:spacing w:before="80" w:after="0"/>
        <w:rPr>
          <w:rFonts w:hint="eastAsia"/>
        </w:rPr>
      </w:pPr>
    </w:p>
    <w:tbl>
      <w:tblPr>
        <w:tblW w:w="9260" w:type="dxa"/>
        <w:tblBorders>
          <w:top w:val="single" w:sz="6" w:space="0" w:color="7A1F3D"/>
          <w:left w:val="single" w:sz="6" w:space="0" w:color="7A1F3D"/>
          <w:bottom w:val="single" w:sz="6" w:space="0" w:color="7A1F3D"/>
          <w:right w:val="single" w:sz="6" w:space="0" w:color="7A1F3D"/>
          <w:insideH w:val="single" w:sz="6" w:space="0" w:color="7A1F3D"/>
          <w:insideV w:val="single" w:sz="6" w:space="0" w:color="7A1F3D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6"/>
        <w:gridCol w:w="6695"/>
        <w:gridCol w:w="20"/>
      </w:tblGrid>
      <w:tr w:rsidR="009909A3">
        <w:tc>
          <w:tcPr>
            <w:tcW w:w="600" w:type="dxa"/>
            <w:shd w:val="clear" w:color="auto" w:fill="7A1F3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9909A3" w:rsidRDefault="0006166A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8</w:t>
            </w:r>
          </w:p>
        </w:tc>
        <w:tc>
          <w:tcPr>
            <w:tcW w:w="8660" w:type="dxa"/>
            <w:gridSpan w:val="3"/>
            <w:shd w:val="clear" w:color="auto" w:fill="F5EDE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9909A3" w:rsidRDefault="0006166A">
            <w:pPr>
              <w:keepNext/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</w:rPr>
              <w:t xml:space="preserve">INFORMATIONS </w:t>
            </w:r>
            <w:r>
              <w:rPr>
                <w:b/>
                <w:color w:val="4D1427"/>
              </w:rPr>
              <w:t>COMPLÉMENTAIRES (LE CAS ÉCHÉANT)</w:t>
            </w:r>
          </w:p>
        </w:tc>
      </w:tr>
      <w:tr w:rsidR="009909A3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909A3" w:rsidRDefault="0006166A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Type d’entrée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909A3" w:rsidRDefault="0006166A">
            <w:pPr>
              <w:spacing w:after="0"/>
              <w:rPr>
                <w:rFonts w:hint="eastAsia"/>
              </w:rPr>
            </w:pPr>
            <w:r>
              <w:rPr>
                <w:color w:val="7A1F3D"/>
              </w:rPr>
              <w:t>☐</w:t>
            </w:r>
            <w:r>
              <w:rPr>
                <w:color w:val="7A1F3D"/>
              </w:rPr>
              <w:t xml:space="preserve"> </w:t>
            </w:r>
            <w:r>
              <w:rPr>
                <w:sz w:val="18"/>
              </w:rPr>
              <w:t>Gratuite</w:t>
            </w:r>
            <w:r>
              <w:t xml:space="preserve">     </w:t>
            </w:r>
            <w:r>
              <w:rPr>
                <w:color w:val="7A1F3D"/>
              </w:rPr>
              <w:t>☐</w:t>
            </w:r>
            <w:r>
              <w:rPr>
                <w:color w:val="7A1F3D"/>
              </w:rPr>
              <w:t xml:space="preserve"> </w:t>
            </w:r>
            <w:r>
              <w:rPr>
                <w:sz w:val="18"/>
              </w:rPr>
              <w:t>Payante</w:t>
            </w:r>
            <w:r>
              <w:t xml:space="preserve">     </w:t>
            </w:r>
            <w:r>
              <w:rPr>
                <w:color w:val="7A1F3D"/>
              </w:rPr>
              <w:t>☐</w:t>
            </w:r>
            <w:r>
              <w:rPr>
                <w:color w:val="7A1F3D"/>
              </w:rPr>
              <w:t xml:space="preserve"> </w:t>
            </w:r>
            <w:r>
              <w:rPr>
                <w:sz w:val="18"/>
              </w:rPr>
              <w:t>Autre</w:t>
            </w:r>
          </w:p>
        </w:tc>
      </w:tr>
      <w:tr w:rsidR="009909A3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909A3" w:rsidRDefault="0006166A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Accessibilité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909A3" w:rsidRDefault="009909A3">
            <w:pPr>
              <w:spacing w:after="0" w:line="252" w:lineRule="auto"/>
              <w:rPr>
                <w:color w:val="B9AEB2"/>
                <w:sz w:val="18"/>
              </w:rPr>
            </w:pPr>
          </w:p>
          <w:p w:rsidR="005876A6" w:rsidRDefault="005876A6">
            <w:pPr>
              <w:spacing w:after="0" w:line="252" w:lineRule="auto"/>
              <w:rPr>
                <w:rFonts w:hint="eastAsia"/>
              </w:rPr>
            </w:pPr>
          </w:p>
        </w:tc>
      </w:tr>
      <w:tr w:rsidR="009909A3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909A3" w:rsidRDefault="0006166A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Observations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909A3" w:rsidRDefault="009909A3">
            <w:pPr>
              <w:spacing w:after="0" w:line="252" w:lineRule="auto"/>
              <w:rPr>
                <w:color w:val="B9AEB2"/>
                <w:sz w:val="18"/>
              </w:rPr>
            </w:pPr>
          </w:p>
          <w:p w:rsidR="005876A6" w:rsidRDefault="005876A6">
            <w:pPr>
              <w:spacing w:after="0" w:line="252" w:lineRule="auto"/>
            </w:pPr>
          </w:p>
          <w:p w:rsidR="005876A6" w:rsidRDefault="005876A6">
            <w:pPr>
              <w:spacing w:after="0" w:line="252" w:lineRule="auto"/>
              <w:rPr>
                <w:rFonts w:hint="eastAsia"/>
              </w:rPr>
            </w:pPr>
          </w:p>
        </w:tc>
      </w:tr>
    </w:tbl>
    <w:p w:rsidR="009909A3" w:rsidRDefault="009909A3">
      <w:pPr>
        <w:spacing w:after="20"/>
        <w:rPr>
          <w:rFonts w:hint="eastAsia"/>
        </w:rPr>
      </w:pPr>
    </w:p>
    <w:p w:rsidR="009909A3" w:rsidRDefault="0006166A">
      <w:pPr>
        <w:spacing w:before="140" w:after="0"/>
        <w:jc w:val="center"/>
        <w:rPr>
          <w:rFonts w:hint="eastAsia"/>
        </w:rPr>
      </w:pPr>
      <w:r>
        <w:rPr>
          <w:i/>
          <w:color w:val="6F6468"/>
          <w:sz w:val="17"/>
        </w:rPr>
        <w:t>Document destiné à recueillir les informations qui seront diffusées par les canaux officiels de RECEVIN.</w:t>
      </w:r>
    </w:p>
    <w:sectPr w:rsidR="009909A3" w:rsidSect="00034616">
      <w:headerReference w:type="default" r:id="rId8"/>
      <w:footerReference w:type="default" r:id="rId9"/>
      <w:pgSz w:w="11906" w:h="16838"/>
      <w:pgMar w:top="879" w:right="1134" w:bottom="822" w:left="1134" w:header="369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166A" w:rsidRDefault="0006166A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06166A" w:rsidRDefault="0006166A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9A3" w:rsidRDefault="0006166A">
    <w:pPr>
      <w:pStyle w:val="Rodap"/>
      <w:rPr>
        <w:rFonts w:hint="eastAsia"/>
      </w:rPr>
    </w:pPr>
    <w:r>
      <w:rPr>
        <w:color w:val="6F6468"/>
        <w:sz w:val="16"/>
      </w:rPr>
      <w:t>RECEVIN  •  Agenda européen</w:t>
    </w:r>
    <w:r>
      <w:rPr>
        <w:color w:val="6F6468"/>
        <w:sz w:val="16"/>
      </w:rPr>
      <w:t xml:space="preserve"> des Fêtes du Vin          |  </w:t>
    </w:r>
    <w:r>
      <w:rPr>
        <w:color w:val="6F6468"/>
        <w:sz w:val="17"/>
      </w:rPr>
      <w:fldChar w:fldCharType="begin"/>
    </w:r>
    <w:r>
      <w:rPr>
        <w:color w:val="6F6468"/>
        <w:sz w:val="17"/>
      </w:rPr>
      <w:instrText xml:space="preserve"> PAGE </w:instrText>
    </w:r>
    <w:r w:rsidR="005876A6">
      <w:rPr>
        <w:rFonts w:hint="eastAsia"/>
        <w:color w:val="6F6468"/>
        <w:sz w:val="17"/>
      </w:rPr>
      <w:fldChar w:fldCharType="separate"/>
    </w:r>
    <w:r w:rsidR="005876A6">
      <w:rPr>
        <w:rFonts w:hint="eastAsia"/>
        <w:noProof/>
        <w:color w:val="6F6468"/>
        <w:sz w:val="17"/>
      </w:rPr>
      <w:t>1</w:t>
    </w:r>
    <w:r>
      <w:rPr>
        <w:color w:val="6F6468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166A" w:rsidRDefault="0006166A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06166A" w:rsidRDefault="0006166A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76A6" w:rsidRDefault="005876A6" w:rsidP="005876A6">
    <w:pPr>
      <w:pStyle w:val="Cabealho"/>
      <w:jc w:val="right"/>
    </w:pPr>
    <w:r>
      <w:rPr>
        <w:rFonts w:hint="eastAsia"/>
        <w:noProof/>
      </w:rPr>
      <w:drawing>
        <wp:inline distT="0" distB="0" distL="0" distR="0" wp14:anchorId="52D60BE9">
          <wp:extent cx="1078865" cy="628015"/>
          <wp:effectExtent l="0" t="0" r="6985" b="63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909A3" w:rsidRDefault="009909A3">
    <w:pPr>
      <w:pStyle w:val="Cabealho"/>
      <w:pBdr>
        <w:bottom w:val="single" w:sz="10" w:space="0" w:color="7A1F3D"/>
      </w:pBd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mmarc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mmarc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166A"/>
    <w:rsid w:val="0015074B"/>
    <w:rsid w:val="0029639D"/>
    <w:rsid w:val="00326F90"/>
    <w:rsid w:val="005876A6"/>
    <w:rsid w:val="009909A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6CCF861"/>
  <w14:defaultImageDpi w14:val="300"/>
  <w15:docId w15:val="{4BB2E656-7F71-4BF0-808B-A9AE0215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262126"/>
      <w:sz w:val="20"/>
    </w:rPr>
  </w:style>
  <w:style w:type="paragraph" w:styleId="Ttulo1">
    <w:name w:val="heading 1"/>
    <w:basedOn w:val="Normal"/>
    <w:next w:val="Normal"/>
    <w:link w:val="Ttulo1Car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618BF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AA1D8D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AA1D8D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basedOn w:val="Tipodeletrapredefinidodopargraf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Tipodeletrapredefinidodopargrafo"/>
    <w:uiPriority w:val="22"/>
    <w:qFormat/>
    <w:rsid w:val="00FC693F"/>
    <w:rPr>
      <w:b/>
      <w:bCs/>
    </w:rPr>
  </w:style>
  <w:style w:type="character" w:styleId="nfase">
    <w:name w:val="Emphasis"/>
    <w:basedOn w:val="Tipodeletrapredefinidodopargraf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Discreta">
    <w:name w:val="Subtle Emphasis"/>
    <w:basedOn w:val="Tipodeletrapredefinidodopargraf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Tipodeletrapredefinidodopargraf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FC693F"/>
    <w:rPr>
      <w:b/>
      <w:bCs/>
      <w:smallCaps/>
      <w:spacing w:val="5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728CBFB-D880-47BF-B65F-C0BE836F9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d’inscription de l’événement</dc:title>
  <dc:subject>Agenda européen des Fêtes du Vin — RECEVIN</dc:subject>
  <dc:creator>RECEVIN</dc:creator>
  <cp:keywords>RECEVIN, Agenda Europeia das Festas do Vinho, evento</cp:keywords>
  <dc:description>generated by python-docx</dc:description>
  <cp:lastModifiedBy>Anabela Caeiro</cp:lastModifiedBy>
  <cp:revision>2</cp:revision>
  <dcterms:created xsi:type="dcterms:W3CDTF">2013-12-23T23:15:00Z</dcterms:created>
  <dcterms:modified xsi:type="dcterms:W3CDTF">2026-08-04T10:34:00Z</dcterms:modified>
  <cp:category/>
</cp:coreProperties>
</file>